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1E" w:rsidRDefault="009F2BD3" w:rsidP="00011462">
      <w:pPr>
        <w:pStyle w:val="2"/>
        <w:framePr w:w="9672" w:h="3451" w:hRule="exact" w:wrap="none" w:vAnchor="page" w:hAnchor="page" w:x="1171" w:y="391"/>
        <w:shd w:val="clear" w:color="auto" w:fill="auto"/>
        <w:ind w:left="6760" w:right="40"/>
      </w:pPr>
      <w:r>
        <w:t xml:space="preserve">Додаток </w:t>
      </w:r>
      <w:r w:rsidR="00011462">
        <w:t>3</w:t>
      </w:r>
      <w:r w:rsidR="00664A0E">
        <w:t xml:space="preserve"> </w:t>
      </w:r>
      <w:r>
        <w:t xml:space="preserve"> до наказу керівника апарату Центрального районного суду м. Миколаєва </w:t>
      </w:r>
      <w:r w:rsidR="005E11F4">
        <w:t>2</w:t>
      </w:r>
      <w:r w:rsidR="00FF3C28">
        <w:t>9</w:t>
      </w:r>
      <w:r>
        <w:t>.0</w:t>
      </w:r>
      <w:r w:rsidR="00011462">
        <w:t>5</w:t>
      </w:r>
      <w:r>
        <w:t>.201</w:t>
      </w:r>
      <w:r w:rsidR="005E11F4">
        <w:t>7</w:t>
      </w:r>
      <w:r>
        <w:t xml:space="preserve"> № </w:t>
      </w:r>
      <w:r w:rsidR="00FF3C28" w:rsidRPr="00FF3C28">
        <w:t>72</w:t>
      </w:r>
      <w:r w:rsidRPr="00FF3C28">
        <w:t>-о</w:t>
      </w:r>
      <w:r>
        <w:t>/д</w:t>
      </w:r>
    </w:p>
    <w:p w:rsidR="00763F3F" w:rsidRDefault="009F2BD3" w:rsidP="00011462">
      <w:pPr>
        <w:pStyle w:val="2"/>
        <w:framePr w:w="9672" w:h="3451" w:hRule="exact" w:wrap="none" w:vAnchor="page" w:hAnchor="page" w:x="1171" w:y="391"/>
        <w:shd w:val="clear" w:color="auto" w:fill="auto"/>
        <w:spacing w:after="0"/>
        <w:ind w:left="20"/>
        <w:jc w:val="center"/>
      </w:pPr>
      <w:r>
        <w:t xml:space="preserve">УМОВИ </w:t>
      </w:r>
    </w:p>
    <w:p w:rsidR="006C0C20" w:rsidRDefault="009F2BD3" w:rsidP="00011462">
      <w:pPr>
        <w:pStyle w:val="2"/>
        <w:framePr w:w="9672" w:h="3451" w:hRule="exact" w:wrap="none" w:vAnchor="page" w:hAnchor="page" w:x="1171" w:y="391"/>
        <w:shd w:val="clear" w:color="auto" w:fill="auto"/>
        <w:spacing w:after="0"/>
        <w:ind w:left="20"/>
        <w:jc w:val="center"/>
      </w:pPr>
      <w:r>
        <w:t xml:space="preserve">проведення конкурсу </w:t>
      </w:r>
    </w:p>
    <w:p w:rsidR="006C0C20" w:rsidRDefault="009F2BD3" w:rsidP="00011462">
      <w:pPr>
        <w:pStyle w:val="2"/>
        <w:framePr w:w="9672" w:h="3451" w:hRule="exact" w:wrap="none" w:vAnchor="page" w:hAnchor="page" w:x="1171" w:y="391"/>
        <w:shd w:val="clear" w:color="auto" w:fill="auto"/>
        <w:spacing w:after="0"/>
        <w:ind w:left="20"/>
        <w:jc w:val="center"/>
      </w:pPr>
      <w:r>
        <w:t>на зайняття вакантної посади державної служби категорії «В» - секретар</w:t>
      </w:r>
      <w:r w:rsidR="00FF3C28">
        <w:t>я</w:t>
      </w:r>
      <w:r>
        <w:t xml:space="preserve"> суд</w:t>
      </w:r>
      <w:r w:rsidR="00FF3C28">
        <w:t>у</w:t>
      </w:r>
      <w:r>
        <w:t xml:space="preserve"> </w:t>
      </w:r>
      <w:r w:rsidR="00011462">
        <w:t>(1 посада)</w:t>
      </w:r>
    </w:p>
    <w:p w:rsidR="00FF3C28" w:rsidRDefault="009F2BD3" w:rsidP="00011462">
      <w:pPr>
        <w:pStyle w:val="2"/>
        <w:framePr w:w="9672" w:h="3451" w:hRule="exact" w:wrap="none" w:vAnchor="page" w:hAnchor="page" w:x="1171" w:y="391"/>
        <w:shd w:val="clear" w:color="auto" w:fill="auto"/>
        <w:spacing w:after="0"/>
        <w:ind w:left="20"/>
        <w:jc w:val="center"/>
      </w:pPr>
      <w:r>
        <w:t>Центрального районного суду м. Миколаєва</w:t>
      </w:r>
      <w:r w:rsidR="00FF3C28">
        <w:t>,</w:t>
      </w:r>
      <w:r>
        <w:t xml:space="preserve"> Миколаївської області</w:t>
      </w:r>
      <w:r w:rsidR="002E293E">
        <w:t xml:space="preserve">, </w:t>
      </w:r>
    </w:p>
    <w:p w:rsidR="0099241E" w:rsidRDefault="00FF3C28" w:rsidP="00011462">
      <w:pPr>
        <w:pStyle w:val="2"/>
        <w:framePr w:w="9672" w:h="3451" w:hRule="exact" w:wrap="none" w:vAnchor="page" w:hAnchor="page" w:x="1171" w:y="391"/>
        <w:shd w:val="clear" w:color="auto" w:fill="auto"/>
        <w:spacing w:after="0"/>
        <w:ind w:left="20"/>
        <w:jc w:val="center"/>
      </w:pPr>
      <w:r>
        <w:t xml:space="preserve">вул. </w:t>
      </w:r>
      <w:r w:rsidR="002E293E">
        <w:t>Декабристів,41/12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771"/>
        <w:gridCol w:w="4891"/>
      </w:tblGrid>
      <w:tr w:rsidR="0099241E">
        <w:trPr>
          <w:trHeight w:hRule="exact" w:val="331"/>
        </w:trPr>
        <w:tc>
          <w:tcPr>
            <w:tcW w:w="9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62" w:h="11794" w:wrap="none" w:vAnchor="page" w:hAnchor="page" w:x="1122" w:y="4158"/>
              <w:shd w:val="clear" w:color="auto" w:fill="auto"/>
              <w:spacing w:after="0" w:line="210" w:lineRule="exact"/>
              <w:jc w:val="center"/>
            </w:pPr>
            <w:r>
              <w:rPr>
                <w:rStyle w:val="1"/>
              </w:rPr>
              <w:t>Загальні умови</w:t>
            </w:r>
          </w:p>
        </w:tc>
      </w:tr>
      <w:tr w:rsidR="0099241E" w:rsidTr="00011462">
        <w:trPr>
          <w:trHeight w:hRule="exact" w:val="5781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62" w:h="11794" w:wrap="none" w:vAnchor="page" w:hAnchor="page" w:x="1122" w:y="4158"/>
              <w:shd w:val="clear" w:color="auto" w:fill="auto"/>
              <w:spacing w:after="0" w:line="210" w:lineRule="exact"/>
              <w:jc w:val="both"/>
            </w:pPr>
            <w:r>
              <w:rPr>
                <w:rStyle w:val="1"/>
              </w:rPr>
              <w:t>Посадові обов’язки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41E" w:rsidRDefault="00011462">
            <w:pPr>
              <w:pStyle w:val="2"/>
              <w:framePr w:w="9662" w:h="11794" w:wrap="none" w:vAnchor="page" w:hAnchor="page" w:x="1122" w:y="4158"/>
              <w:shd w:val="clear" w:color="auto" w:fill="auto"/>
              <w:spacing w:after="0"/>
              <w:jc w:val="both"/>
            </w:pPr>
            <w:r>
              <w:rPr>
                <w:rStyle w:val="1"/>
                <w:rFonts w:eastAsia="Courier New"/>
              </w:rPr>
              <w:t xml:space="preserve">Секретар суду виконує посадові обов’язки пов’язані з: приймання вихідної кореспонденції; реєстром за необхідністю вихідної кореспонденції суду, яка не стосується розгляду судових справ в АСДС; поверненням других примірників не процесуальних документів із візами, на яких ставиться реєстраційна позначка відповідним виконавцям; формуванням списків кореспонденції, направленої рекомендованими та рекомендованими листами з повідомленням відповідно до поштових правил судових справ, матеріалів, викликів, повісток, повідомлень адресатам через поштові відділення зв’язку та на підставі договірних відносин з відділом </w:t>
            </w:r>
            <w:r w:rsidRPr="00251B90">
              <w:rPr>
                <w:rStyle w:val="1"/>
                <w:rFonts w:eastAsia="Courier New"/>
              </w:rPr>
              <w:t xml:space="preserve">ГУ </w:t>
            </w:r>
            <w:r>
              <w:rPr>
                <w:rStyle w:val="1"/>
                <w:rFonts w:eastAsia="Courier New"/>
              </w:rPr>
              <w:t>Держфельд служби України м. Миколаєві; складанням описів грошових та матеріальних документів для надання до ТУ ДСА в Миколаївській області, складанням реєстру використаних конвертів; веденням журналу обліку виданих та використаних знаків поштової оплати, виконує інші функціональні обов’язки відповідно до посадової інструкції.</w:t>
            </w:r>
          </w:p>
        </w:tc>
      </w:tr>
      <w:tr w:rsidR="0099241E" w:rsidTr="00011462">
        <w:trPr>
          <w:trHeight w:hRule="exact" w:val="1397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62" w:h="11794" w:wrap="none" w:vAnchor="page" w:hAnchor="page" w:x="1122" w:y="4158"/>
              <w:shd w:val="clear" w:color="auto" w:fill="auto"/>
              <w:spacing w:after="0" w:line="210" w:lineRule="exact"/>
              <w:jc w:val="both"/>
            </w:pPr>
            <w:r>
              <w:rPr>
                <w:rStyle w:val="1"/>
              </w:rPr>
              <w:t>Умови оплати праці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41E" w:rsidRDefault="009F2BD3" w:rsidP="005E11F4">
            <w:pPr>
              <w:pStyle w:val="2"/>
              <w:framePr w:w="9662" w:h="11794" w:wrap="none" w:vAnchor="page" w:hAnchor="page" w:x="1122" w:y="4158"/>
              <w:shd w:val="clear" w:color="auto" w:fill="auto"/>
              <w:spacing w:after="0"/>
              <w:ind w:left="20"/>
              <w:jc w:val="left"/>
            </w:pPr>
            <w:r>
              <w:rPr>
                <w:rStyle w:val="1"/>
              </w:rPr>
              <w:t xml:space="preserve">посадовий оклад - </w:t>
            </w:r>
            <w:r w:rsidR="005E11F4">
              <w:rPr>
                <w:rStyle w:val="1"/>
              </w:rPr>
              <w:t>2000</w:t>
            </w:r>
            <w:r>
              <w:rPr>
                <w:rStyle w:val="1"/>
              </w:rPr>
              <w:t xml:space="preserve"> </w:t>
            </w:r>
            <w:r>
              <w:rPr>
                <w:rStyle w:val="1"/>
                <w:lang w:val="ru-RU"/>
              </w:rPr>
              <w:t xml:space="preserve">грн., </w:t>
            </w:r>
            <w:r>
              <w:rPr>
                <w:rStyle w:val="1"/>
              </w:rPr>
              <w:t xml:space="preserve">надбавка до посадового окладу за ранг державного службовця відповідно до постанови Кабінету Міністрів України від </w:t>
            </w:r>
            <w:r w:rsidR="005E11F4">
              <w:rPr>
                <w:rStyle w:val="1"/>
              </w:rPr>
              <w:t>18.01.2017 № 15</w:t>
            </w:r>
            <w:r>
              <w:rPr>
                <w:rStyle w:val="1"/>
              </w:rPr>
              <w:t>, надбавка за вислугу років, премія (в разі встановлення)</w:t>
            </w:r>
          </w:p>
        </w:tc>
      </w:tr>
      <w:tr w:rsidR="0099241E">
        <w:trPr>
          <w:trHeight w:hRule="exact" w:val="590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62" w:h="11794" w:wrap="none" w:vAnchor="page" w:hAnchor="page" w:x="1122" w:y="4158"/>
              <w:shd w:val="clear" w:color="auto" w:fill="auto"/>
              <w:spacing w:after="0" w:line="269" w:lineRule="exact"/>
              <w:jc w:val="both"/>
            </w:pPr>
            <w:r>
              <w:rPr>
                <w:rStyle w:val="1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41E" w:rsidRDefault="00FF3C28">
            <w:pPr>
              <w:pStyle w:val="2"/>
              <w:framePr w:w="9662" w:h="11794" w:wrap="none" w:vAnchor="page" w:hAnchor="page" w:x="1122" w:y="4158"/>
              <w:shd w:val="clear" w:color="auto" w:fill="auto"/>
              <w:spacing w:after="0" w:line="210" w:lineRule="exact"/>
              <w:jc w:val="both"/>
            </w:pPr>
            <w:r>
              <w:rPr>
                <w:rStyle w:val="1"/>
              </w:rPr>
              <w:t>Строкова, на час відпустки по догляду за дитиною основного працівника</w:t>
            </w:r>
          </w:p>
        </w:tc>
      </w:tr>
      <w:tr w:rsidR="0099241E" w:rsidTr="00552554">
        <w:trPr>
          <w:trHeight w:hRule="exact" w:val="4387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62" w:h="11794" w:wrap="none" w:vAnchor="page" w:hAnchor="page" w:x="1122" w:y="4158"/>
              <w:shd w:val="clear" w:color="auto" w:fill="auto"/>
              <w:spacing w:after="0" w:line="269" w:lineRule="exact"/>
              <w:jc w:val="both"/>
            </w:pPr>
            <w:r>
              <w:rPr>
                <w:rStyle w:val="1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41E" w:rsidRPr="00552554" w:rsidRDefault="009F2BD3">
            <w:pPr>
              <w:pStyle w:val="2"/>
              <w:framePr w:w="9662" w:h="11794" w:wrap="none" w:vAnchor="page" w:hAnchor="page" w:x="1122" w:y="4158"/>
              <w:numPr>
                <w:ilvl w:val="0"/>
                <w:numId w:val="1"/>
              </w:numPr>
              <w:shd w:val="clear" w:color="auto" w:fill="auto"/>
              <w:tabs>
                <w:tab w:val="left" w:pos="216"/>
              </w:tabs>
              <w:spacing w:after="0"/>
              <w:jc w:val="both"/>
              <w:rPr>
                <w:sz w:val="20"/>
                <w:szCs w:val="20"/>
              </w:rPr>
            </w:pPr>
            <w:r w:rsidRPr="00552554">
              <w:rPr>
                <w:rStyle w:val="1"/>
                <w:sz w:val="20"/>
                <w:szCs w:val="20"/>
              </w:rPr>
              <w:t>Копія паспорта громадянина України.</w:t>
            </w:r>
          </w:p>
          <w:p w:rsidR="0099241E" w:rsidRPr="00552554" w:rsidRDefault="009F2BD3">
            <w:pPr>
              <w:pStyle w:val="2"/>
              <w:framePr w:w="9662" w:h="11794" w:wrap="none" w:vAnchor="page" w:hAnchor="page" w:x="1122" w:y="4158"/>
              <w:numPr>
                <w:ilvl w:val="0"/>
                <w:numId w:val="1"/>
              </w:numPr>
              <w:shd w:val="clear" w:color="auto" w:fill="auto"/>
              <w:tabs>
                <w:tab w:val="left" w:pos="265"/>
              </w:tabs>
              <w:spacing w:after="0"/>
              <w:ind w:left="20"/>
              <w:jc w:val="left"/>
              <w:rPr>
                <w:sz w:val="20"/>
                <w:szCs w:val="20"/>
              </w:rPr>
            </w:pPr>
            <w:r w:rsidRPr="00552554">
              <w:rPr>
                <w:rStyle w:val="1"/>
                <w:sz w:val="20"/>
                <w:szCs w:val="20"/>
              </w:rPr>
              <w:t>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99241E" w:rsidRPr="00552554" w:rsidRDefault="009F2BD3">
            <w:pPr>
              <w:pStyle w:val="2"/>
              <w:framePr w:w="9662" w:h="11794" w:wrap="none" w:vAnchor="page" w:hAnchor="page" w:x="1122" w:y="4158"/>
              <w:numPr>
                <w:ilvl w:val="0"/>
                <w:numId w:val="1"/>
              </w:numPr>
              <w:shd w:val="clear" w:color="auto" w:fill="auto"/>
              <w:tabs>
                <w:tab w:val="left" w:pos="265"/>
              </w:tabs>
              <w:spacing w:after="0"/>
              <w:ind w:left="20"/>
              <w:jc w:val="left"/>
              <w:rPr>
                <w:sz w:val="20"/>
                <w:szCs w:val="20"/>
              </w:rPr>
            </w:pPr>
            <w:r w:rsidRPr="00552554">
              <w:rPr>
                <w:rStyle w:val="1"/>
                <w:sz w:val="20"/>
                <w:szCs w:val="20"/>
              </w:rPr>
              <w:t>Письмова заява, в якій особа повідомляє, що до неї не застосовуються заборони, визначені частиною третьою або четвертою 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99241E" w:rsidRDefault="00D86B69">
            <w:pPr>
              <w:pStyle w:val="2"/>
              <w:framePr w:w="9662" w:h="11794" w:wrap="none" w:vAnchor="page" w:hAnchor="page" w:x="1122" w:y="4158"/>
              <w:numPr>
                <w:ilvl w:val="0"/>
                <w:numId w:val="1"/>
              </w:numPr>
              <w:shd w:val="clear" w:color="auto" w:fill="auto"/>
              <w:tabs>
                <w:tab w:val="left" w:pos="245"/>
              </w:tabs>
              <w:spacing w:after="0"/>
              <w:jc w:val="both"/>
              <w:rPr>
                <w:rStyle w:val="1"/>
                <w:sz w:val="20"/>
                <w:szCs w:val="20"/>
              </w:rPr>
            </w:pPr>
            <w:r w:rsidRPr="00552554">
              <w:rPr>
                <w:rStyle w:val="1"/>
                <w:sz w:val="20"/>
                <w:szCs w:val="20"/>
              </w:rPr>
              <w:t>Копію (копії)</w:t>
            </w:r>
            <w:r w:rsidR="009F2BD3" w:rsidRPr="00552554">
              <w:rPr>
                <w:rStyle w:val="1"/>
                <w:sz w:val="20"/>
                <w:szCs w:val="20"/>
              </w:rPr>
              <w:t xml:space="preserve"> документа (документів) про освіту.</w:t>
            </w:r>
          </w:p>
          <w:p w:rsidR="00552554" w:rsidRPr="00552554" w:rsidRDefault="0097287A">
            <w:pPr>
              <w:pStyle w:val="2"/>
              <w:framePr w:w="9662" w:h="11794" w:wrap="none" w:vAnchor="page" w:hAnchor="page" w:x="1122" w:y="4158"/>
              <w:numPr>
                <w:ilvl w:val="0"/>
                <w:numId w:val="1"/>
              </w:numPr>
              <w:shd w:val="clear" w:color="auto" w:fill="auto"/>
              <w:tabs>
                <w:tab w:val="left" w:pos="245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П</w:t>
            </w:r>
            <w:r w:rsidR="00552554" w:rsidRPr="00552554">
              <w:rPr>
                <w:sz w:val="20"/>
                <w:szCs w:val="20"/>
                <w:shd w:val="clear" w:color="auto" w:fill="FFFFFF"/>
              </w:rPr>
              <w:t>освідчення атестації щодо вільного володіння державною мовою;</w:t>
            </w:r>
          </w:p>
          <w:p w:rsidR="0099241E" w:rsidRPr="00552554" w:rsidRDefault="009F2BD3">
            <w:pPr>
              <w:pStyle w:val="2"/>
              <w:framePr w:w="9662" w:h="11794" w:wrap="none" w:vAnchor="page" w:hAnchor="page" w:x="1122" w:y="4158"/>
              <w:numPr>
                <w:ilvl w:val="0"/>
                <w:numId w:val="1"/>
              </w:numPr>
              <w:shd w:val="clear" w:color="auto" w:fill="auto"/>
              <w:tabs>
                <w:tab w:val="left" w:pos="270"/>
              </w:tabs>
              <w:spacing w:after="0"/>
              <w:ind w:left="20"/>
              <w:jc w:val="left"/>
              <w:rPr>
                <w:sz w:val="20"/>
                <w:szCs w:val="20"/>
              </w:rPr>
            </w:pPr>
            <w:r w:rsidRPr="00552554">
              <w:rPr>
                <w:rStyle w:val="1"/>
                <w:sz w:val="20"/>
                <w:szCs w:val="20"/>
              </w:rPr>
              <w:t>Заповнена особова картка встановленого зразка</w:t>
            </w:r>
            <w:r w:rsidR="00D86B69" w:rsidRPr="00552554">
              <w:rPr>
                <w:rStyle w:val="1"/>
                <w:sz w:val="20"/>
                <w:szCs w:val="20"/>
              </w:rPr>
              <w:t xml:space="preserve"> (форма П2-ДС)</w:t>
            </w:r>
          </w:p>
        </w:tc>
      </w:tr>
    </w:tbl>
    <w:p w:rsidR="0099241E" w:rsidRDefault="0099241E">
      <w:pPr>
        <w:rPr>
          <w:sz w:val="2"/>
          <w:szCs w:val="2"/>
        </w:rPr>
        <w:sectPr w:rsidR="0099241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4181"/>
        <w:gridCol w:w="4901"/>
      </w:tblGrid>
      <w:tr w:rsidR="0099241E">
        <w:trPr>
          <w:trHeight w:hRule="exact" w:val="2266"/>
        </w:trPr>
        <w:tc>
          <w:tcPr>
            <w:tcW w:w="47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41E" w:rsidRDefault="0099241E">
            <w:pPr>
              <w:framePr w:w="9682" w:h="12466" w:wrap="none" w:vAnchor="page" w:hAnchor="page" w:x="1113" w:y="918"/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41E" w:rsidRDefault="00552554" w:rsidP="00011462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/>
              <w:ind w:left="20"/>
              <w:jc w:val="left"/>
              <w:rPr>
                <w:rStyle w:val="1"/>
              </w:rPr>
            </w:pPr>
            <w:r>
              <w:rPr>
                <w:rStyle w:val="1"/>
                <w:rFonts w:eastAsia="Courier New"/>
              </w:rPr>
              <w:t>7</w:t>
            </w:r>
            <w:r w:rsidR="00011462">
              <w:rPr>
                <w:rStyle w:val="1"/>
                <w:rFonts w:eastAsia="Courier New"/>
              </w:rPr>
              <w:t>.</w:t>
            </w:r>
            <w:r w:rsidR="00795C22">
              <w:rPr>
                <w:rStyle w:val="1"/>
                <w:rFonts w:eastAsia="Courier New"/>
              </w:rPr>
              <w:t>Копія електронної декларації</w:t>
            </w:r>
            <w:r w:rsidR="009F2BD3">
              <w:rPr>
                <w:rStyle w:val="1"/>
              </w:rPr>
              <w:t xml:space="preserve"> особи, уповноваженої на виконання функцій держави або місцевого самоврядування, за 201</w:t>
            </w:r>
            <w:r w:rsidR="00212600">
              <w:rPr>
                <w:rStyle w:val="1"/>
              </w:rPr>
              <w:t>6</w:t>
            </w:r>
            <w:r w:rsidR="009F2BD3">
              <w:rPr>
                <w:rStyle w:val="1"/>
              </w:rPr>
              <w:t xml:space="preserve"> рік.</w:t>
            </w:r>
          </w:p>
          <w:p w:rsidR="0099241E" w:rsidRDefault="009F2BD3" w:rsidP="00011462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/>
              <w:ind w:left="20"/>
              <w:jc w:val="left"/>
            </w:pPr>
            <w:r>
              <w:rPr>
                <w:rStyle w:val="1"/>
              </w:rPr>
              <w:t>Строк подання документів: 1</w:t>
            </w:r>
            <w:r w:rsidR="00F6700F">
              <w:rPr>
                <w:rStyle w:val="1"/>
              </w:rPr>
              <w:t>5</w:t>
            </w:r>
            <w:r>
              <w:rPr>
                <w:rStyle w:val="1"/>
              </w:rPr>
              <w:t xml:space="preserve"> календарних днів з дня оприлюднення інформації про проведення конкурсу на офіційному сайті Національного аген</w:t>
            </w:r>
            <w:r w:rsidR="00795C22">
              <w:rPr>
                <w:rStyle w:val="1"/>
              </w:rPr>
              <w:t>т</w:t>
            </w:r>
            <w:r>
              <w:rPr>
                <w:rStyle w:val="1"/>
              </w:rPr>
              <w:t>ства з питань державної служби</w:t>
            </w:r>
          </w:p>
        </w:tc>
      </w:tr>
      <w:tr w:rsidR="0099241E">
        <w:trPr>
          <w:trHeight w:hRule="exact" w:val="864"/>
        </w:trPr>
        <w:tc>
          <w:tcPr>
            <w:tcW w:w="47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1"/>
              </w:rPr>
              <w:t>Дата, час і місце проведення конкурсу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41E" w:rsidRDefault="00011462" w:rsidP="00011462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 w:line="278" w:lineRule="exact"/>
              <w:ind w:left="20"/>
              <w:jc w:val="left"/>
            </w:pPr>
            <w:r>
              <w:rPr>
                <w:rStyle w:val="1"/>
              </w:rPr>
              <w:t>20</w:t>
            </w:r>
            <w:r w:rsidR="009F2BD3">
              <w:rPr>
                <w:rStyle w:val="1"/>
              </w:rPr>
              <w:t xml:space="preserve"> </w:t>
            </w:r>
            <w:r>
              <w:rPr>
                <w:rStyle w:val="1"/>
              </w:rPr>
              <w:t>черв</w:t>
            </w:r>
            <w:r w:rsidR="009F2BD3">
              <w:rPr>
                <w:rStyle w:val="1"/>
              </w:rPr>
              <w:t>ня 201</w:t>
            </w:r>
            <w:r w:rsidR="005E11F4">
              <w:rPr>
                <w:rStyle w:val="1"/>
              </w:rPr>
              <w:t>7</w:t>
            </w:r>
            <w:r w:rsidR="009F2BD3">
              <w:rPr>
                <w:rStyle w:val="1"/>
              </w:rPr>
              <w:t xml:space="preserve"> року о 1</w:t>
            </w:r>
            <w:r>
              <w:rPr>
                <w:rStyle w:val="1"/>
              </w:rPr>
              <w:t>2</w:t>
            </w:r>
            <w:r w:rsidR="009F2BD3">
              <w:rPr>
                <w:rStyle w:val="1"/>
              </w:rPr>
              <w:t>:00, м. Миколаїв, вул. Декабристів,41/12</w:t>
            </w:r>
          </w:p>
        </w:tc>
      </w:tr>
      <w:tr w:rsidR="0099241E">
        <w:trPr>
          <w:trHeight w:hRule="exact" w:val="1142"/>
        </w:trPr>
        <w:tc>
          <w:tcPr>
            <w:tcW w:w="47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/>
              <w:ind w:left="60"/>
              <w:jc w:val="left"/>
            </w:pPr>
            <w:r>
              <w:rPr>
                <w:rStyle w:val="1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41E" w:rsidRDefault="009F2BD3" w:rsidP="00011462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 w:line="269" w:lineRule="exact"/>
              <w:ind w:left="20"/>
              <w:jc w:val="left"/>
            </w:pPr>
            <w:r>
              <w:rPr>
                <w:rStyle w:val="1"/>
              </w:rPr>
              <w:t xml:space="preserve">Охременко Світлана Сергіївна т. (0512) </w:t>
            </w:r>
            <w:r w:rsidR="00011462">
              <w:rPr>
                <w:rStyle w:val="1"/>
              </w:rPr>
              <w:t>53-31-30</w:t>
            </w:r>
            <w:r>
              <w:rPr>
                <w:rStyle w:val="1"/>
              </w:rPr>
              <w:t xml:space="preserve"> </w:t>
            </w:r>
            <w:hyperlink r:id="rId7" w:history="1">
              <w:r>
                <w:rPr>
                  <w:rStyle w:val="a3"/>
                  <w:lang w:val="en-US"/>
                </w:rPr>
                <w:t>inbox</w:t>
              </w:r>
              <w:r w:rsidRPr="00763F3F">
                <w:rPr>
                  <w:rStyle w:val="a3"/>
                  <w:lang w:val="ru-RU"/>
                </w:rPr>
                <w:t>@</w:t>
              </w:r>
              <w:r>
                <w:rPr>
                  <w:rStyle w:val="a3"/>
                  <w:lang w:val="en-US"/>
                </w:rPr>
                <w:t>ct</w:t>
              </w:r>
              <w:r w:rsidRPr="00763F3F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  <w:lang w:val="en-US"/>
                </w:rPr>
                <w:t>mk</w:t>
              </w:r>
              <w:r w:rsidRPr="00763F3F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  <w:lang w:val="en-US"/>
                </w:rPr>
                <w:t>court</w:t>
              </w:r>
              <w:r w:rsidRPr="00763F3F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  <w:lang w:val="en-US"/>
                </w:rPr>
                <w:t>gov</w:t>
              </w:r>
              <w:r w:rsidRPr="00763F3F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  <w:lang w:val="en-US"/>
                </w:rPr>
                <w:t>ua</w:t>
              </w:r>
            </w:hyperlink>
          </w:p>
        </w:tc>
      </w:tr>
      <w:tr w:rsidR="0099241E">
        <w:trPr>
          <w:trHeight w:hRule="exact" w:val="307"/>
        </w:trPr>
        <w:tc>
          <w:tcPr>
            <w:tcW w:w="9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 w:line="210" w:lineRule="exact"/>
              <w:jc w:val="center"/>
            </w:pPr>
            <w:r>
              <w:rPr>
                <w:rStyle w:val="1"/>
              </w:rPr>
              <w:t>Вимоги до професійної компетентності</w:t>
            </w:r>
          </w:p>
        </w:tc>
      </w:tr>
      <w:tr w:rsidR="0099241E">
        <w:trPr>
          <w:trHeight w:hRule="exact" w:val="317"/>
        </w:trPr>
        <w:tc>
          <w:tcPr>
            <w:tcW w:w="9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 w:line="210" w:lineRule="exact"/>
              <w:jc w:val="center"/>
            </w:pPr>
            <w:r>
              <w:rPr>
                <w:rStyle w:val="1"/>
              </w:rPr>
              <w:t>Загальні вимоги</w:t>
            </w:r>
          </w:p>
        </w:tc>
      </w:tr>
      <w:tr w:rsidR="0099241E">
        <w:trPr>
          <w:trHeight w:hRule="exact" w:val="5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 w:line="210" w:lineRule="exact"/>
              <w:ind w:left="20"/>
              <w:jc w:val="left"/>
            </w:pPr>
            <w:r>
              <w:rPr>
                <w:rStyle w:val="1"/>
              </w:rPr>
              <w:t>Освіта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/>
              <w:ind w:left="20"/>
              <w:jc w:val="left"/>
            </w:pPr>
            <w:r>
              <w:rPr>
                <w:rStyle w:val="1"/>
              </w:rPr>
              <w:t>Вища, не нижче ступеня молодшого бакалавра або бакалавра</w:t>
            </w:r>
          </w:p>
        </w:tc>
      </w:tr>
      <w:tr w:rsidR="0099241E">
        <w:trPr>
          <w:trHeight w:hRule="exact" w:val="31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 w:line="210" w:lineRule="exact"/>
              <w:ind w:left="20"/>
              <w:jc w:val="left"/>
            </w:pPr>
            <w:r>
              <w:rPr>
                <w:rStyle w:val="1"/>
              </w:rPr>
              <w:t>Досвід роботи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 w:line="210" w:lineRule="exact"/>
              <w:ind w:left="20"/>
              <w:jc w:val="left"/>
            </w:pPr>
            <w:r>
              <w:rPr>
                <w:rStyle w:val="1"/>
              </w:rPr>
              <w:t>не потребує</w:t>
            </w:r>
          </w:p>
        </w:tc>
      </w:tr>
      <w:tr w:rsidR="0099241E">
        <w:trPr>
          <w:trHeight w:hRule="exact" w:val="3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 w:line="210" w:lineRule="exact"/>
              <w:ind w:left="20"/>
              <w:jc w:val="left"/>
            </w:pPr>
            <w:r>
              <w:rPr>
                <w:rStyle w:val="1"/>
              </w:rPr>
              <w:t>Володіння державною мовою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 w:line="210" w:lineRule="exact"/>
              <w:ind w:left="20"/>
              <w:jc w:val="left"/>
            </w:pPr>
            <w:r>
              <w:rPr>
                <w:rStyle w:val="1"/>
              </w:rPr>
              <w:t>вільне володіння державною мовою</w:t>
            </w:r>
          </w:p>
        </w:tc>
      </w:tr>
      <w:tr w:rsidR="0099241E">
        <w:trPr>
          <w:trHeight w:hRule="exact" w:val="317"/>
        </w:trPr>
        <w:tc>
          <w:tcPr>
            <w:tcW w:w="9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 w:line="210" w:lineRule="exact"/>
              <w:jc w:val="center"/>
            </w:pPr>
            <w:r>
              <w:rPr>
                <w:rStyle w:val="1"/>
              </w:rPr>
              <w:t>Спеціальні вимоги</w:t>
            </w:r>
          </w:p>
        </w:tc>
      </w:tr>
      <w:tr w:rsidR="0099241E">
        <w:trPr>
          <w:trHeight w:hRule="exact" w:val="5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 w:line="210" w:lineRule="exact"/>
              <w:ind w:left="4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 w:line="210" w:lineRule="exact"/>
              <w:ind w:left="20"/>
              <w:jc w:val="left"/>
            </w:pPr>
            <w:r>
              <w:rPr>
                <w:rStyle w:val="1"/>
              </w:rPr>
              <w:t>Освіта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 w:line="269" w:lineRule="exact"/>
              <w:ind w:left="20"/>
              <w:jc w:val="left"/>
            </w:pPr>
            <w:r>
              <w:rPr>
                <w:rStyle w:val="1"/>
              </w:rPr>
              <w:t>Вища, не нижче ступеня молодшого бакалавра або бакалавра</w:t>
            </w:r>
          </w:p>
        </w:tc>
      </w:tr>
      <w:tr w:rsidR="0099241E">
        <w:trPr>
          <w:trHeight w:hRule="exact" w:val="30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 w:line="210" w:lineRule="exact"/>
              <w:ind w:left="4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 w:line="210" w:lineRule="exact"/>
              <w:ind w:left="20"/>
              <w:jc w:val="left"/>
            </w:pPr>
            <w:r>
              <w:rPr>
                <w:rStyle w:val="1"/>
              </w:rPr>
              <w:t>Знання законодавства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/>
              <w:ind w:left="20"/>
              <w:jc w:val="left"/>
            </w:pPr>
            <w:r>
              <w:rPr>
                <w:rStyle w:val="1"/>
              </w:rPr>
              <w:t>Конституція України, Закон України «Про державну службу», Закон України «Про запобігання корупції», Закон України «Про судоустрій і статус суддів», Інструкція з діловодства в місцевих загальних судах, апеляційних судах областей, апеляційних судах міст Києва та Севастополя, апеляційному суді Автономної республіки Крим та Вищому спеціалізованому суді України з розгляду цивільних і кримінальних справ</w:t>
            </w:r>
          </w:p>
        </w:tc>
      </w:tr>
      <w:tr w:rsidR="0099241E">
        <w:trPr>
          <w:trHeight w:hRule="exact" w:val="58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 w:line="210" w:lineRule="exact"/>
              <w:ind w:left="4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 w:line="210" w:lineRule="exact"/>
              <w:ind w:left="20"/>
              <w:jc w:val="left"/>
            </w:pPr>
            <w:r>
              <w:rPr>
                <w:rStyle w:val="1"/>
              </w:rPr>
              <w:t>Професійні чи технічні знання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 w:line="269" w:lineRule="exact"/>
              <w:ind w:left="20"/>
              <w:jc w:val="left"/>
            </w:pPr>
            <w:r>
              <w:rPr>
                <w:rStyle w:val="1"/>
              </w:rPr>
              <w:t>Відповідно до посади з урахуванням вимог спеціальних законів</w:t>
            </w:r>
          </w:p>
        </w:tc>
      </w:tr>
      <w:tr w:rsidR="0099241E">
        <w:trPr>
          <w:trHeight w:hRule="exact" w:val="3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 w:line="210" w:lineRule="exact"/>
              <w:ind w:left="40"/>
              <w:jc w:val="left"/>
            </w:pPr>
            <w:r>
              <w:rPr>
                <w:rStyle w:val="1"/>
              </w:rPr>
              <w:t>4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 w:line="210" w:lineRule="exact"/>
              <w:ind w:left="20"/>
              <w:jc w:val="left"/>
            </w:pPr>
            <w:r>
              <w:rPr>
                <w:rStyle w:val="1"/>
              </w:rPr>
              <w:t>Спеціальний досвід роботи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 w:line="210" w:lineRule="exact"/>
              <w:ind w:left="20"/>
              <w:jc w:val="left"/>
            </w:pPr>
            <w:r>
              <w:rPr>
                <w:rStyle w:val="1"/>
              </w:rPr>
              <w:t>не потребує</w:t>
            </w:r>
          </w:p>
        </w:tc>
      </w:tr>
      <w:tr w:rsidR="0099241E">
        <w:trPr>
          <w:trHeight w:hRule="exact" w:val="59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 w:line="210" w:lineRule="exact"/>
              <w:ind w:left="40"/>
              <w:jc w:val="left"/>
            </w:pPr>
            <w:r>
              <w:rPr>
                <w:rStyle w:val="1"/>
              </w:rPr>
              <w:t>5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/>
              <w:ind w:left="20"/>
              <w:jc w:val="left"/>
            </w:pPr>
            <w:r>
              <w:rPr>
                <w:rStyle w:val="1"/>
              </w:rPr>
              <w:t>Знання сучасних інформаційних технологій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 w:line="210" w:lineRule="exact"/>
              <w:ind w:left="20"/>
              <w:jc w:val="left"/>
            </w:pPr>
            <w:r>
              <w:rPr>
                <w:rStyle w:val="1"/>
              </w:rPr>
              <w:t xml:space="preserve">вільне володіння ПК </w:t>
            </w:r>
            <w:r w:rsidRPr="00763F3F">
              <w:rPr>
                <w:rStyle w:val="1"/>
                <w:lang w:val="ru-RU"/>
              </w:rPr>
              <w:t>(</w:t>
            </w:r>
            <w:r>
              <w:rPr>
                <w:rStyle w:val="1"/>
                <w:lang w:val="en-US"/>
              </w:rPr>
              <w:t>XL</w:t>
            </w:r>
            <w:r w:rsidRPr="00763F3F">
              <w:rPr>
                <w:rStyle w:val="1"/>
                <w:lang w:val="ru-RU"/>
              </w:rPr>
              <w:t xml:space="preserve">, </w:t>
            </w:r>
            <w:r>
              <w:rPr>
                <w:rStyle w:val="1"/>
                <w:lang w:val="en-US"/>
              </w:rPr>
              <w:t>Word</w:t>
            </w:r>
            <w:r w:rsidRPr="00763F3F">
              <w:rPr>
                <w:rStyle w:val="1"/>
                <w:lang w:val="ru-RU"/>
              </w:rPr>
              <w:t>)</w:t>
            </w:r>
          </w:p>
        </w:tc>
      </w:tr>
      <w:tr w:rsidR="0099241E" w:rsidTr="00011462">
        <w:trPr>
          <w:trHeight w:hRule="exact" w:val="13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 w:line="210" w:lineRule="exact"/>
              <w:ind w:left="40"/>
              <w:jc w:val="left"/>
            </w:pPr>
            <w:r>
              <w:rPr>
                <w:rStyle w:val="1"/>
              </w:rPr>
              <w:t>6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 w:line="210" w:lineRule="exact"/>
              <w:ind w:left="20"/>
              <w:jc w:val="left"/>
            </w:pPr>
            <w:r>
              <w:rPr>
                <w:rStyle w:val="1"/>
              </w:rPr>
              <w:t>Особистісні якості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/>
              <w:ind w:left="20"/>
              <w:jc w:val="left"/>
            </w:pPr>
            <w:r>
              <w:rPr>
                <w:rStyle w:val="1"/>
              </w:rPr>
              <w:t>компетентність, вміння працювати в колективі, прагнення до самовдосконалення та підвищення фахового рівня</w:t>
            </w:r>
            <w:r w:rsidR="00011462">
              <w:rPr>
                <w:rStyle w:val="1"/>
              </w:rPr>
              <w:t>, вміння працювати в стресових ситуаціях.</w:t>
            </w:r>
          </w:p>
        </w:tc>
      </w:tr>
    </w:tbl>
    <w:p w:rsidR="0099241E" w:rsidRDefault="009F2BD3">
      <w:pPr>
        <w:pStyle w:val="a6"/>
        <w:framePr w:wrap="none" w:vAnchor="page" w:hAnchor="page" w:x="7463" w:y="13666"/>
        <w:shd w:val="clear" w:color="auto" w:fill="auto"/>
        <w:spacing w:line="180" w:lineRule="exact"/>
      </w:pPr>
      <w:r>
        <w:rPr>
          <w:lang w:val="en-US"/>
        </w:rPr>
        <w:t>k</w:t>
      </w:r>
    </w:p>
    <w:p w:rsidR="0099241E" w:rsidRDefault="0099241E">
      <w:pPr>
        <w:rPr>
          <w:sz w:val="2"/>
          <w:szCs w:val="2"/>
        </w:rPr>
      </w:pPr>
    </w:p>
    <w:sectPr w:rsidR="0099241E" w:rsidSect="0099241E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8C0" w:rsidRDefault="00C008C0" w:rsidP="0099241E">
      <w:r>
        <w:separator/>
      </w:r>
    </w:p>
  </w:endnote>
  <w:endnote w:type="continuationSeparator" w:id="1">
    <w:p w:rsidR="00C008C0" w:rsidRDefault="00C008C0" w:rsidP="00992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8C0" w:rsidRDefault="00C008C0"/>
  </w:footnote>
  <w:footnote w:type="continuationSeparator" w:id="1">
    <w:p w:rsidR="00C008C0" w:rsidRDefault="00C008C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31837"/>
    <w:multiLevelType w:val="multilevel"/>
    <w:tmpl w:val="3B2ED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9241E"/>
    <w:rsid w:val="00011462"/>
    <w:rsid w:val="00015EC1"/>
    <w:rsid w:val="00033C39"/>
    <w:rsid w:val="001F074E"/>
    <w:rsid w:val="00212600"/>
    <w:rsid w:val="0025459F"/>
    <w:rsid w:val="002E293E"/>
    <w:rsid w:val="00300950"/>
    <w:rsid w:val="00315FDC"/>
    <w:rsid w:val="00327FF3"/>
    <w:rsid w:val="0044400A"/>
    <w:rsid w:val="00466F74"/>
    <w:rsid w:val="00474868"/>
    <w:rsid w:val="00552554"/>
    <w:rsid w:val="00566692"/>
    <w:rsid w:val="005A64A9"/>
    <w:rsid w:val="005E11F4"/>
    <w:rsid w:val="006156CF"/>
    <w:rsid w:val="00664A0E"/>
    <w:rsid w:val="006B1473"/>
    <w:rsid w:val="006C0C20"/>
    <w:rsid w:val="00763F3F"/>
    <w:rsid w:val="00795C22"/>
    <w:rsid w:val="00855FB2"/>
    <w:rsid w:val="008677F5"/>
    <w:rsid w:val="00895E04"/>
    <w:rsid w:val="00904EFF"/>
    <w:rsid w:val="00957EC3"/>
    <w:rsid w:val="0097287A"/>
    <w:rsid w:val="0099241E"/>
    <w:rsid w:val="009F1639"/>
    <w:rsid w:val="009F2BD3"/>
    <w:rsid w:val="00A203CB"/>
    <w:rsid w:val="00B11BD1"/>
    <w:rsid w:val="00B503F8"/>
    <w:rsid w:val="00C008C0"/>
    <w:rsid w:val="00D838E1"/>
    <w:rsid w:val="00D86B69"/>
    <w:rsid w:val="00DA5E55"/>
    <w:rsid w:val="00DC5F3E"/>
    <w:rsid w:val="00DF3848"/>
    <w:rsid w:val="00ED072D"/>
    <w:rsid w:val="00F6700F"/>
    <w:rsid w:val="00FF3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241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241E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9924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1">
    <w:name w:val="Основной текст1"/>
    <w:basedOn w:val="a4"/>
    <w:rsid w:val="0099241E"/>
    <w:rPr>
      <w:color w:val="000000"/>
      <w:w w:val="100"/>
      <w:position w:val="0"/>
      <w:lang w:val="uk-UA"/>
    </w:rPr>
  </w:style>
  <w:style w:type="character" w:customStyle="1" w:styleId="a5">
    <w:name w:val="Подпись к таблице_"/>
    <w:basedOn w:val="a0"/>
    <w:link w:val="a6"/>
    <w:rsid w:val="0099241E"/>
    <w:rPr>
      <w:rFonts w:ascii="Malgun Gothic" w:eastAsia="Malgun Gothic" w:hAnsi="Malgun Gothic" w:cs="Malgun Gothic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2">
    <w:name w:val="Основной текст2"/>
    <w:basedOn w:val="a"/>
    <w:link w:val="a4"/>
    <w:rsid w:val="0099241E"/>
    <w:pPr>
      <w:shd w:val="clear" w:color="auto" w:fill="FFFFFF"/>
      <w:spacing w:after="480" w:line="274" w:lineRule="exact"/>
      <w:jc w:val="righ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a6">
    <w:name w:val="Подпись к таблице"/>
    <w:basedOn w:val="a"/>
    <w:link w:val="a5"/>
    <w:rsid w:val="0099241E"/>
    <w:pPr>
      <w:shd w:val="clear" w:color="auto" w:fill="FFFFFF"/>
      <w:spacing w:line="0" w:lineRule="atLeast"/>
    </w:pPr>
    <w:rPr>
      <w:rFonts w:ascii="Malgun Gothic" w:eastAsia="Malgun Gothic" w:hAnsi="Malgun Gothic" w:cs="Malgun Gothic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box@ct.mk.court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камертон3</dc:creator>
  <cp:lastModifiedBy>камертон3</cp:lastModifiedBy>
  <cp:revision>16</cp:revision>
  <cp:lastPrinted>2017-05-29T09:34:00Z</cp:lastPrinted>
  <dcterms:created xsi:type="dcterms:W3CDTF">2017-03-24T10:15:00Z</dcterms:created>
  <dcterms:modified xsi:type="dcterms:W3CDTF">2017-05-29T13:18:00Z</dcterms:modified>
</cp:coreProperties>
</file>